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F3" w:rsidRPr="0036799E" w:rsidRDefault="00DC7EF3" w:rsidP="005C5BD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6799E">
        <w:rPr>
          <w:rFonts w:hint="eastAsia"/>
          <w:b/>
          <w:sz w:val="36"/>
          <w:szCs w:val="36"/>
        </w:rPr>
        <w:t>佰信</w:t>
      </w:r>
      <w:r w:rsidRPr="0036799E">
        <w:rPr>
          <w:rFonts w:hint="eastAsia"/>
          <w:b/>
          <w:sz w:val="36"/>
          <w:szCs w:val="36"/>
        </w:rPr>
        <w:t>E-BOOKING</w:t>
      </w:r>
      <w:r w:rsidRPr="0036799E">
        <w:rPr>
          <w:rFonts w:hint="eastAsia"/>
          <w:b/>
          <w:sz w:val="36"/>
          <w:szCs w:val="36"/>
        </w:rPr>
        <w:t>系统</w:t>
      </w:r>
    </w:p>
    <w:p w:rsidR="0036799E" w:rsidRDefault="00DC7EF3" w:rsidP="0036799E">
      <w:pPr>
        <w:jc w:val="center"/>
        <w:rPr>
          <w:b/>
          <w:sz w:val="36"/>
          <w:szCs w:val="36"/>
        </w:rPr>
      </w:pPr>
      <w:r w:rsidRPr="0036799E">
        <w:rPr>
          <w:rFonts w:hint="eastAsia"/>
          <w:b/>
          <w:sz w:val="36"/>
          <w:szCs w:val="36"/>
        </w:rPr>
        <w:t>货代用户操作指南</w:t>
      </w:r>
    </w:p>
    <w:p w:rsidR="00CA6DF7" w:rsidRPr="00CA6DF7" w:rsidRDefault="00CA6DF7" w:rsidP="00DC7EF3"/>
    <w:p w:rsidR="00032366" w:rsidRDefault="00CA6DF7" w:rsidP="00DC7EF3">
      <w:r>
        <w:rPr>
          <w:rFonts w:hint="eastAsia"/>
        </w:rPr>
        <w:t>1</w:t>
      </w:r>
      <w:r w:rsidR="00DC7EF3">
        <w:rPr>
          <w:rFonts w:hint="eastAsia"/>
        </w:rPr>
        <w:t>、系统登录：</w:t>
      </w:r>
    </w:p>
    <w:p w:rsidR="00032366" w:rsidRDefault="00DC7EF3" w:rsidP="00DC7EF3">
      <w:r>
        <w:rPr>
          <w:rFonts w:hint="eastAsia"/>
        </w:rPr>
        <w:t>在浏览器中打开网页</w:t>
      </w:r>
      <w:r>
        <w:rPr>
          <w:rFonts w:hint="eastAsia"/>
        </w:rPr>
        <w:t>http://jh.worde.com</w:t>
      </w:r>
      <w:r>
        <w:rPr>
          <w:rFonts w:hint="eastAsia"/>
        </w:rPr>
        <w:t>，即可打开登录界面：</w:t>
      </w:r>
    </w:p>
    <w:p w:rsidR="00DC7EF3" w:rsidRDefault="00032366" w:rsidP="00DC7EF3">
      <w:r>
        <w:rPr>
          <w:rFonts w:hint="eastAsia"/>
          <w:noProof/>
        </w:rPr>
        <w:drawing>
          <wp:inline distT="0" distB="0" distL="0" distR="0">
            <wp:extent cx="4044964" cy="2060812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66" cy="206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1F2A2F" w:rsidP="00DC7EF3">
      <w:r>
        <w:rPr>
          <w:rFonts w:hint="eastAsia"/>
        </w:rPr>
        <w:t>登录后</w:t>
      </w:r>
      <w:r w:rsidR="00DC7EF3">
        <w:rPr>
          <w:rFonts w:hint="eastAsia"/>
        </w:rPr>
        <w:t>主页显示如下：</w:t>
      </w:r>
    </w:p>
    <w:p w:rsidR="00DC7EF3" w:rsidRDefault="00CA6DF7" w:rsidP="001F2A2F">
      <w:pPr>
        <w:ind w:leftChars="67" w:left="141"/>
      </w:pPr>
      <w:r>
        <w:rPr>
          <w:noProof/>
        </w:rPr>
        <w:drawing>
          <wp:inline distT="0" distB="0" distL="0" distR="0">
            <wp:extent cx="5364991" cy="1297012"/>
            <wp:effectExtent l="19050" t="0" r="7109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49" cy="129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2F" w:rsidRDefault="001F2A2F" w:rsidP="001F2A2F">
      <w:pPr>
        <w:ind w:leftChars="67" w:left="141"/>
      </w:pPr>
    </w:p>
    <w:p w:rsidR="00DC7EF3" w:rsidRDefault="001F2A2F" w:rsidP="00DC7EF3">
      <w:r>
        <w:rPr>
          <w:rFonts w:hint="eastAsia"/>
        </w:rPr>
        <w:t>2</w:t>
      </w:r>
      <w:r w:rsidR="00F21E69">
        <w:rPr>
          <w:rFonts w:hint="eastAsia"/>
        </w:rPr>
        <w:t>、</w:t>
      </w:r>
      <w:r>
        <w:rPr>
          <w:rFonts w:hint="eastAsia"/>
        </w:rPr>
        <w:t>条件过滤：每个</w:t>
      </w:r>
      <w:r w:rsidR="00DC7EF3">
        <w:rPr>
          <w:rFonts w:hint="eastAsia"/>
        </w:rPr>
        <w:t>列表</w:t>
      </w:r>
      <w:r>
        <w:rPr>
          <w:rFonts w:hint="eastAsia"/>
        </w:rPr>
        <w:t>都有</w:t>
      </w:r>
      <w:r w:rsidR="00DC7EF3" w:rsidRPr="00F21E69">
        <w:rPr>
          <w:rFonts w:hint="eastAsia"/>
          <w:b/>
        </w:rPr>
        <w:t>过滤条件</w:t>
      </w:r>
      <w:r w:rsidR="005B124E">
        <w:rPr>
          <w:rFonts w:hint="eastAsia"/>
          <w:b/>
        </w:rPr>
        <w:t>可过滤想要的数据如图</w:t>
      </w:r>
      <w:r>
        <w:rPr>
          <w:rFonts w:hint="eastAsia"/>
          <w:b/>
        </w:rPr>
        <w:t>所示的地方点击展开即可</w:t>
      </w:r>
    </w:p>
    <w:p w:rsidR="001F2A2F" w:rsidRDefault="0049125C" w:rsidP="001F2A2F">
      <w:pPr>
        <w:ind w:firstLineChars="650" w:firstLine="1365"/>
      </w:pPr>
      <w:r>
        <w:rPr>
          <w:rFonts w:hint="eastAsia"/>
          <w:noProof/>
        </w:rPr>
        <w:drawing>
          <wp:inline distT="0" distB="0" distL="0" distR="0">
            <wp:extent cx="2245191" cy="1262418"/>
            <wp:effectExtent l="19050" t="0" r="2709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77" cy="126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2F" w:rsidRDefault="001F2A2F" w:rsidP="001F2A2F">
      <w:pPr>
        <w:ind w:firstLineChars="650" w:firstLine="1365"/>
      </w:pPr>
    </w:p>
    <w:p w:rsidR="00DC7EF3" w:rsidRPr="005202A2" w:rsidRDefault="00CA6DF7" w:rsidP="00DC7EF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DC7EF3" w:rsidRPr="005202A2">
        <w:rPr>
          <w:rFonts w:hint="eastAsia"/>
          <w:b/>
          <w:sz w:val="30"/>
          <w:szCs w:val="30"/>
        </w:rPr>
        <w:t>货代业务操作</w:t>
      </w:r>
    </w:p>
    <w:p w:rsidR="00DC7EF3" w:rsidRDefault="00CA6DF7" w:rsidP="00DC7EF3">
      <w:r>
        <w:rPr>
          <w:rFonts w:hint="eastAsia"/>
        </w:rPr>
        <w:t>1</w:t>
      </w:r>
      <w:r w:rsidR="005202A2">
        <w:rPr>
          <w:rFonts w:hint="eastAsia"/>
        </w:rPr>
        <w:t>、</w:t>
      </w:r>
      <w:r w:rsidR="00DC7EF3">
        <w:rPr>
          <w:rFonts w:hint="eastAsia"/>
        </w:rPr>
        <w:t>货代角色功能菜单说明：</w:t>
      </w:r>
    </w:p>
    <w:p w:rsidR="005202A2" w:rsidRDefault="007630AB" w:rsidP="00DC7EF3">
      <w:r>
        <w:rPr>
          <w:noProof/>
        </w:rPr>
        <w:drawing>
          <wp:inline distT="0" distB="0" distL="0" distR="0">
            <wp:extent cx="5617439" cy="1901952"/>
            <wp:effectExtent l="19050" t="0" r="2311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90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Pr="005202A2" w:rsidRDefault="00CA6DF7" w:rsidP="00DC7EF3">
      <w:r>
        <w:rPr>
          <w:rFonts w:hint="eastAsia"/>
        </w:rPr>
        <w:lastRenderedPageBreak/>
        <w:t>2</w:t>
      </w:r>
      <w:r w:rsidR="005202A2">
        <w:rPr>
          <w:rFonts w:hint="eastAsia"/>
        </w:rPr>
        <w:t>、</w:t>
      </w:r>
      <w:r w:rsidR="00DC7EF3">
        <w:rPr>
          <w:rFonts w:hint="eastAsia"/>
        </w:rPr>
        <w:t>新建电子订舱</w:t>
      </w:r>
      <w:r w:rsidR="005202A2">
        <w:rPr>
          <w:rFonts w:hint="eastAsia"/>
        </w:rPr>
        <w:t>：（</w:t>
      </w:r>
      <w:r w:rsidR="005202A2" w:rsidRPr="005202A2">
        <w:rPr>
          <w:rFonts w:hint="eastAsia"/>
          <w:b/>
        </w:rPr>
        <w:t>注：</w:t>
      </w:r>
      <w:r w:rsidR="00DC7EF3" w:rsidRPr="005202A2">
        <w:rPr>
          <w:rFonts w:hint="eastAsia"/>
          <w:b/>
        </w:rPr>
        <w:t>新建电子订舱有两种方式</w:t>
      </w:r>
      <w:r w:rsidR="005202A2">
        <w:rPr>
          <w:rFonts w:hint="eastAsia"/>
          <w:b/>
        </w:rPr>
        <w:t>）</w:t>
      </w:r>
    </w:p>
    <w:p w:rsidR="00CA6DF7" w:rsidRDefault="00CA6DF7" w:rsidP="00CA6DF7">
      <w:pPr>
        <w:ind w:left="708" w:hangingChars="337" w:hanging="708"/>
      </w:pPr>
      <w:r>
        <w:rPr>
          <w:rFonts w:hint="eastAsia"/>
        </w:rPr>
        <w:t>1&gt;</w:t>
      </w:r>
      <w:r>
        <w:rPr>
          <w:rFonts w:hint="eastAsia"/>
        </w:rPr>
        <w:t>、选择菜单“新建电子订舱”，选择船公司，点击申请，进入订舱录入申请界面。</w:t>
      </w:r>
    </w:p>
    <w:p w:rsidR="001F2A2F" w:rsidRDefault="007630AB" w:rsidP="00CA6DF7">
      <w:pPr>
        <w:ind w:left="708" w:hangingChars="337" w:hanging="708"/>
      </w:pPr>
      <w:r>
        <w:rPr>
          <w:noProof/>
        </w:rPr>
        <w:drawing>
          <wp:inline distT="0" distB="0" distL="0" distR="0">
            <wp:extent cx="6660691" cy="1894637"/>
            <wp:effectExtent l="19050" t="0" r="6809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89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2F" w:rsidRDefault="001F2A2F" w:rsidP="00CA6DF7">
      <w:pPr>
        <w:ind w:left="708" w:hangingChars="337" w:hanging="708"/>
      </w:pPr>
    </w:p>
    <w:p w:rsidR="00A107A1" w:rsidRDefault="00CA6DF7" w:rsidP="007630AB">
      <w:r>
        <w:rPr>
          <w:rFonts w:hint="eastAsia"/>
        </w:rPr>
        <w:t>2&gt;</w:t>
      </w:r>
      <w:r w:rsidR="005202A2">
        <w:rPr>
          <w:rFonts w:hint="eastAsia"/>
        </w:rPr>
        <w:t>、</w:t>
      </w:r>
      <w:r w:rsidR="001F2A2F">
        <w:rPr>
          <w:rFonts w:hint="eastAsia"/>
        </w:rPr>
        <w:t>“复制订单</w:t>
      </w:r>
      <w:r w:rsidR="00DC7EF3">
        <w:rPr>
          <w:rFonts w:hint="eastAsia"/>
        </w:rPr>
        <w:t>”</w:t>
      </w:r>
      <w:r w:rsidR="001F2A2F">
        <w:rPr>
          <w:rFonts w:hint="eastAsia"/>
        </w:rPr>
        <w:t>（列表选中订单点复制本笔，或者进入编辑界面后最下面有复制功能）</w:t>
      </w:r>
    </w:p>
    <w:p w:rsidR="00AB6C5D" w:rsidRDefault="00AB6C5D" w:rsidP="007630AB">
      <w:r>
        <w:rPr>
          <w:rFonts w:hint="eastAsia"/>
        </w:rPr>
        <w:t>----------------------</w:t>
      </w:r>
      <w:r w:rsidR="007630AB">
        <w:rPr>
          <w:rFonts w:hint="eastAsia"/>
        </w:rPr>
        <w:t>各个</w:t>
      </w:r>
      <w:r>
        <w:rPr>
          <w:rFonts w:hint="eastAsia"/>
        </w:rPr>
        <w:t>列表直接复制</w:t>
      </w:r>
    </w:p>
    <w:p w:rsidR="00AB6C5D" w:rsidRDefault="00AB6C5D" w:rsidP="001F2A2F">
      <w:pPr>
        <w:ind w:leftChars="250" w:left="708" w:hangingChars="87" w:hanging="183"/>
      </w:pPr>
    </w:p>
    <w:p w:rsidR="001F2A2F" w:rsidRDefault="007630AB" w:rsidP="007630AB">
      <w:r>
        <w:rPr>
          <w:noProof/>
        </w:rPr>
        <w:drawing>
          <wp:inline distT="0" distB="0" distL="0" distR="0">
            <wp:extent cx="6648236" cy="1594714"/>
            <wp:effectExtent l="19050" t="0" r="214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5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5D" w:rsidRDefault="00AB6C5D" w:rsidP="007630AB">
      <w:r>
        <w:rPr>
          <w:rFonts w:hint="eastAsia"/>
        </w:rPr>
        <w:t>----------------------</w:t>
      </w:r>
      <w:r>
        <w:rPr>
          <w:rFonts w:hint="eastAsia"/>
        </w:rPr>
        <w:t>编辑界面最下方</w:t>
      </w:r>
    </w:p>
    <w:p w:rsidR="001F2A2F" w:rsidRDefault="007630AB" w:rsidP="007630AB">
      <w:r>
        <w:rPr>
          <w:noProof/>
        </w:rPr>
        <w:drawing>
          <wp:inline distT="0" distB="0" distL="0" distR="0">
            <wp:extent cx="6661150" cy="2092964"/>
            <wp:effectExtent l="19050" t="0" r="635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09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1D" w:rsidRDefault="0087391D" w:rsidP="007630AB"/>
    <w:p w:rsidR="001F2A2F" w:rsidRDefault="001F2A2F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7630AB" w:rsidRDefault="007630AB" w:rsidP="001F2A2F">
      <w:pPr>
        <w:ind w:leftChars="337" w:left="708" w:firstLineChars="500" w:firstLine="1050"/>
      </w:pPr>
    </w:p>
    <w:p w:rsidR="00546145" w:rsidRPr="00546145" w:rsidRDefault="001F2A2F" w:rsidP="007630AB">
      <w:r>
        <w:rPr>
          <w:rFonts w:hint="eastAsia"/>
        </w:rPr>
        <w:lastRenderedPageBreak/>
        <w:t>3&gt;</w:t>
      </w:r>
      <w:r>
        <w:rPr>
          <w:rFonts w:hint="eastAsia"/>
        </w:rPr>
        <w:t>编辑界面分块说明：</w:t>
      </w:r>
    </w:p>
    <w:p w:rsidR="00DC7EF3" w:rsidRDefault="001F55CA" w:rsidP="001F2A2F">
      <w:pPr>
        <w:ind w:firstLineChars="400" w:firstLine="84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航次信息</w:t>
      </w:r>
      <w:r>
        <w:rPr>
          <w:rFonts w:hint="eastAsia"/>
        </w:rPr>
        <w:t>-----------------------------------------------------</w:t>
      </w:r>
    </w:p>
    <w:p w:rsidR="00BA205B" w:rsidRDefault="00BA205B" w:rsidP="001F2A2F">
      <w:pPr>
        <w:ind w:firstLineChars="400" w:firstLine="840"/>
      </w:pPr>
      <w:r>
        <w:rPr>
          <w:rFonts w:hint="eastAsia"/>
        </w:rPr>
        <w:t>说明：请正确填写预计开航期，并注意申报截止及</w:t>
      </w:r>
      <w:r>
        <w:rPr>
          <w:rFonts w:hint="eastAsia"/>
        </w:rPr>
        <w:t>VGM</w:t>
      </w:r>
      <w:r>
        <w:rPr>
          <w:rFonts w:hint="eastAsia"/>
        </w:rPr>
        <w:t>截止时间。</w:t>
      </w:r>
    </w:p>
    <w:p w:rsidR="005202A2" w:rsidRDefault="001744FF" w:rsidP="001F2A2F">
      <w:pPr>
        <w:ind w:right="420" w:firstLineChars="800" w:firstLine="1680"/>
      </w:pPr>
      <w:r>
        <w:rPr>
          <w:noProof/>
        </w:rPr>
        <w:drawing>
          <wp:inline distT="0" distB="0" distL="0" distR="0">
            <wp:extent cx="5676596" cy="3963094"/>
            <wp:effectExtent l="19050" t="0" r="30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02" cy="396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1F55CA" w:rsidP="001F2A2F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相关方信息</w:t>
      </w:r>
      <w:r>
        <w:rPr>
          <w:rFonts w:hint="eastAsia"/>
        </w:rPr>
        <w:t>-----------------------------------------------------</w:t>
      </w:r>
    </w:p>
    <w:p w:rsidR="00BA205B" w:rsidRDefault="00BA205B" w:rsidP="001F2A2F">
      <w:pPr>
        <w:ind w:firstLineChars="500" w:firstLine="1050"/>
      </w:pPr>
      <w:r>
        <w:rPr>
          <w:rFonts w:hint="eastAsia"/>
        </w:rPr>
        <w:t>说明：发货人，收货人，通知人：输入的是英文名址信息。</w:t>
      </w:r>
    </w:p>
    <w:p w:rsidR="00DC7EF3" w:rsidRDefault="001744FF" w:rsidP="00DC7EF3">
      <w:r>
        <w:rPr>
          <w:noProof/>
        </w:rPr>
        <w:drawing>
          <wp:inline distT="0" distB="0" distL="0" distR="0">
            <wp:extent cx="6661150" cy="4123771"/>
            <wp:effectExtent l="19050" t="0" r="635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2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DC7EF3"/>
    <w:p w:rsidR="00DC7EF3" w:rsidRDefault="001F55CA" w:rsidP="00E97737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货物信息</w:t>
      </w:r>
      <w:r>
        <w:rPr>
          <w:rFonts w:hint="eastAsia"/>
        </w:rPr>
        <w:t>-----------------------------------------------------</w:t>
      </w:r>
    </w:p>
    <w:p w:rsidR="00E97737" w:rsidRDefault="00E97737" w:rsidP="00E97737">
      <w:r>
        <w:rPr>
          <w:rFonts w:hint="eastAsia"/>
        </w:rPr>
        <w:lastRenderedPageBreak/>
        <w:t>说明：</w:t>
      </w:r>
      <w:r>
        <w:rPr>
          <w:rFonts w:hint="eastAsia"/>
        </w:rPr>
        <w:t>1&gt;</w:t>
      </w:r>
      <w:r w:rsidR="00753B3A">
        <w:rPr>
          <w:rFonts w:hint="eastAsia"/>
        </w:rPr>
        <w:t>输入完后，请</w:t>
      </w:r>
      <w:r>
        <w:rPr>
          <w:rFonts w:hint="eastAsia"/>
        </w:rPr>
        <w:t>点击“保存”</w:t>
      </w:r>
      <w:r w:rsidR="00753B3A">
        <w:rPr>
          <w:rFonts w:hint="eastAsia"/>
        </w:rPr>
        <w:t>按钮</w:t>
      </w:r>
    </w:p>
    <w:p w:rsidR="00E97737" w:rsidRDefault="00E97737" w:rsidP="00753B3A">
      <w:pPr>
        <w:ind w:leftChars="202" w:left="1831" w:hangingChars="670" w:hanging="1407"/>
      </w:pPr>
      <w:r>
        <w:rPr>
          <w:rFonts w:hint="eastAsia"/>
        </w:rPr>
        <w:t xml:space="preserve">  2&gt;</w:t>
      </w:r>
      <w:r w:rsidR="00753B3A">
        <w:rPr>
          <w:rFonts w:hint="eastAsia"/>
        </w:rPr>
        <w:t>点击</w:t>
      </w:r>
      <w:r>
        <w:rPr>
          <w:rFonts w:hint="eastAsia"/>
        </w:rPr>
        <w:t>“明细”</w:t>
      </w:r>
      <w:r w:rsidR="00753B3A">
        <w:rPr>
          <w:rFonts w:hint="eastAsia"/>
        </w:rPr>
        <w:t>进行修改货物信息</w:t>
      </w:r>
    </w:p>
    <w:p w:rsidR="00E97737" w:rsidRPr="00E97737" w:rsidRDefault="00E97737" w:rsidP="00E97737">
      <w:pPr>
        <w:ind w:firstLineChars="500" w:firstLine="1050"/>
      </w:pPr>
    </w:p>
    <w:p w:rsidR="00DC7EF3" w:rsidRDefault="00E97737" w:rsidP="00DC7EF3">
      <w:r>
        <w:rPr>
          <w:rFonts w:eastAsia="楷体_GB2312"/>
          <w:noProof/>
          <w:szCs w:val="21"/>
        </w:rPr>
        <w:drawing>
          <wp:inline distT="0" distB="0" distL="0" distR="0">
            <wp:extent cx="5023797" cy="2911256"/>
            <wp:effectExtent l="19050" t="0" r="5403" b="0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909" cy="291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E97737"/>
    <w:p w:rsidR="00DC7EF3" w:rsidRDefault="001F55CA" w:rsidP="00753B3A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箱量信息</w:t>
      </w:r>
      <w:r>
        <w:rPr>
          <w:rFonts w:hint="eastAsia"/>
        </w:rPr>
        <w:t>-----------------------------------------------------</w:t>
      </w:r>
    </w:p>
    <w:p w:rsidR="00753B3A" w:rsidRDefault="00753B3A" w:rsidP="00753B3A">
      <w:r>
        <w:rPr>
          <w:rFonts w:hint="eastAsia"/>
        </w:rPr>
        <w:t>说明：</w:t>
      </w:r>
      <w:r>
        <w:rPr>
          <w:rFonts w:hint="eastAsia"/>
        </w:rPr>
        <w:t>1&gt;</w:t>
      </w:r>
      <w:r>
        <w:rPr>
          <w:rFonts w:hint="eastAsia"/>
        </w:rPr>
        <w:t>输入好柜量信息后，点击“增加”</w:t>
      </w:r>
      <w:r>
        <w:t>，多个柜型的话多次输入</w:t>
      </w:r>
      <w:r>
        <w:rPr>
          <w:rFonts w:hint="eastAsia"/>
        </w:rPr>
        <w:t>“</w:t>
      </w:r>
      <w:r>
        <w:t>增加</w:t>
      </w:r>
      <w:r>
        <w:rPr>
          <w:rFonts w:hint="eastAsia"/>
        </w:rPr>
        <w:t>”。</w:t>
      </w:r>
    </w:p>
    <w:p w:rsidR="00753B3A" w:rsidRPr="00753B3A" w:rsidRDefault="00753B3A" w:rsidP="00753B3A">
      <w:pPr>
        <w:ind w:left="2016" w:hangingChars="960" w:hanging="2016"/>
      </w:pPr>
      <w:r>
        <w:rPr>
          <w:rFonts w:hint="eastAsia"/>
        </w:rPr>
        <w:t xml:space="preserve">                2&gt;</w:t>
      </w:r>
      <w:r w:rsidR="0073441C">
        <w:rPr>
          <w:rFonts w:hint="eastAsia"/>
        </w:rPr>
        <w:t>特种</w:t>
      </w:r>
      <w:r>
        <w:rPr>
          <w:rFonts w:hint="eastAsia"/>
        </w:rPr>
        <w:t>柜型提示需要输入超长情况时，未超的请输入</w:t>
      </w:r>
      <w:r>
        <w:rPr>
          <w:rFonts w:hint="eastAsia"/>
        </w:rPr>
        <w:t>0</w:t>
      </w:r>
    </w:p>
    <w:p w:rsidR="00DC7EF3" w:rsidRDefault="00753B3A" w:rsidP="00DC7EF3">
      <w:r>
        <w:rPr>
          <w:noProof/>
        </w:rPr>
        <w:drawing>
          <wp:inline distT="0" distB="0" distL="0" distR="0">
            <wp:extent cx="5447854" cy="1391785"/>
            <wp:effectExtent l="19050" t="0" r="446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86" cy="139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6D4E82" w:rsidP="00753B3A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箱号信息</w:t>
      </w:r>
      <w:r>
        <w:rPr>
          <w:rFonts w:hint="eastAsia"/>
        </w:rPr>
        <w:t>-----------------------------------------------------</w:t>
      </w:r>
    </w:p>
    <w:p w:rsidR="00753B3A" w:rsidRDefault="00753B3A" w:rsidP="00753B3A">
      <w:r>
        <w:rPr>
          <w:rFonts w:hint="eastAsia"/>
        </w:rPr>
        <w:t>说明：</w:t>
      </w:r>
      <w:r>
        <w:rPr>
          <w:rFonts w:hint="eastAsia"/>
        </w:rPr>
        <w:t>1&gt;</w:t>
      </w:r>
      <w:r w:rsidR="00697CC4">
        <w:rPr>
          <w:rFonts w:hint="eastAsia"/>
        </w:rPr>
        <w:t>智能拆份件毛体：批量生成</w:t>
      </w:r>
      <w:r>
        <w:rPr>
          <w:rFonts w:hint="eastAsia"/>
        </w:rPr>
        <w:t>，同时拆分好件毛体</w:t>
      </w:r>
    </w:p>
    <w:p w:rsidR="00753B3A" w:rsidRDefault="00753B3A" w:rsidP="00753B3A">
      <w:r>
        <w:rPr>
          <w:rFonts w:hint="eastAsia"/>
        </w:rPr>
        <w:t xml:space="preserve">                2&gt;</w:t>
      </w:r>
      <w:r>
        <w:rPr>
          <w:rFonts w:hint="eastAsia"/>
        </w:rPr>
        <w:t>手动添加：生成一条空的柜子明细，手动输入所有信息</w:t>
      </w:r>
    </w:p>
    <w:p w:rsidR="00753B3A" w:rsidRPr="00753B3A" w:rsidRDefault="00753B3A" w:rsidP="00753B3A">
      <w:r>
        <w:rPr>
          <w:rFonts w:hint="eastAsia"/>
        </w:rPr>
        <w:t xml:space="preserve">                3&gt;</w:t>
      </w:r>
      <w:r>
        <w:rPr>
          <w:rFonts w:hint="eastAsia"/>
        </w:rPr>
        <w:t>取主票</w:t>
      </w:r>
      <w:r>
        <w:rPr>
          <w:rFonts w:hint="eastAsia"/>
        </w:rPr>
        <w:t>VGM</w:t>
      </w:r>
      <w:r>
        <w:rPr>
          <w:rFonts w:hint="eastAsia"/>
        </w:rPr>
        <w:t>：为拼票分单提供的快速输入</w:t>
      </w:r>
      <w:r>
        <w:rPr>
          <w:rFonts w:hint="eastAsia"/>
        </w:rPr>
        <w:t>VGM</w:t>
      </w:r>
      <w:r>
        <w:rPr>
          <w:rFonts w:hint="eastAsia"/>
        </w:rPr>
        <w:t>信息的功能。</w:t>
      </w:r>
    </w:p>
    <w:p w:rsidR="00DC7EF3" w:rsidRDefault="00753B3A" w:rsidP="00753B3A">
      <w:r>
        <w:rPr>
          <w:rFonts w:eastAsia="楷体_GB2312"/>
          <w:noProof/>
          <w:szCs w:val="21"/>
        </w:rPr>
        <w:drawing>
          <wp:inline distT="0" distB="0" distL="0" distR="0">
            <wp:extent cx="5262634" cy="1933631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06" cy="193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6D4E82" w:rsidP="00753B3A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费用信息</w:t>
      </w:r>
      <w:r>
        <w:rPr>
          <w:rFonts w:hint="eastAsia"/>
        </w:rPr>
        <w:t>-----------------------------------------------------</w:t>
      </w:r>
    </w:p>
    <w:p w:rsidR="00DC7EF3" w:rsidRDefault="001B48F0" w:rsidP="00DC7EF3">
      <w:r>
        <w:rPr>
          <w:noProof/>
        </w:rPr>
        <w:lastRenderedPageBreak/>
        <w:drawing>
          <wp:inline distT="0" distB="0" distL="0" distR="0">
            <wp:extent cx="6661150" cy="2356781"/>
            <wp:effectExtent l="1905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35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3A" w:rsidRDefault="00753B3A" w:rsidP="00DC7EF3"/>
    <w:p w:rsidR="00DC7EF3" w:rsidRDefault="006D4E82" w:rsidP="00753B3A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其他信息</w:t>
      </w:r>
      <w:r>
        <w:rPr>
          <w:rFonts w:hint="eastAsia"/>
        </w:rPr>
        <w:t>-----------------------------------------------------</w:t>
      </w:r>
    </w:p>
    <w:p w:rsidR="008B3AF5" w:rsidRPr="008B3AF5" w:rsidRDefault="008B3AF5" w:rsidP="008B3AF5">
      <w:r>
        <w:rPr>
          <w:rFonts w:hint="eastAsia"/>
        </w:rPr>
        <w:t>说明：</w:t>
      </w:r>
      <w:r>
        <w:rPr>
          <w:rFonts w:hint="eastAsia"/>
        </w:rPr>
        <w:t>1&gt;</w:t>
      </w:r>
      <w:r>
        <w:rPr>
          <w:rFonts w:hint="eastAsia"/>
        </w:rPr>
        <w:t>注意付款方式及签单方式的选择</w:t>
      </w:r>
    </w:p>
    <w:p w:rsidR="006D4E82" w:rsidRDefault="00753B3A" w:rsidP="00DC7EF3">
      <w:r>
        <w:rPr>
          <w:rFonts w:eastAsia="楷体_GB2312"/>
          <w:noProof/>
          <w:szCs w:val="21"/>
        </w:rPr>
        <w:drawing>
          <wp:inline distT="0" distB="0" distL="0" distR="0">
            <wp:extent cx="5038240" cy="3487003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66" cy="348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DC7EF3"/>
    <w:p w:rsidR="00DC7EF3" w:rsidRDefault="006D4E82" w:rsidP="008B3AF5">
      <w:pPr>
        <w:ind w:firstLineChars="500" w:firstLine="1050"/>
      </w:pPr>
      <w:r>
        <w:rPr>
          <w:rFonts w:hint="eastAsia"/>
        </w:rPr>
        <w:t>-----------------------------------------------------</w:t>
      </w:r>
      <w:r w:rsidR="00DC7EF3">
        <w:rPr>
          <w:rFonts w:hint="eastAsia"/>
        </w:rPr>
        <w:t>按钮说明</w:t>
      </w:r>
      <w:r>
        <w:rPr>
          <w:rFonts w:hint="eastAsia"/>
        </w:rPr>
        <w:t>-----------------------------------------------------</w:t>
      </w:r>
    </w:p>
    <w:p w:rsidR="00DC7EF3" w:rsidRDefault="001B48F0" w:rsidP="00DC7EF3">
      <w:r>
        <w:rPr>
          <w:noProof/>
        </w:rPr>
        <w:drawing>
          <wp:inline distT="0" distB="0" distL="0" distR="0">
            <wp:extent cx="4982337" cy="263347"/>
            <wp:effectExtent l="19050" t="0" r="8763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E36AFD" w:rsidP="00DC7EF3">
      <w:r>
        <w:rPr>
          <w:noProof/>
        </w:rPr>
        <w:drawing>
          <wp:inline distT="0" distB="0" distL="0" distR="0">
            <wp:extent cx="4282618" cy="270662"/>
            <wp:effectExtent l="19050" t="0" r="3632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27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DC7EF3">
      <w:r>
        <w:rPr>
          <w:rFonts w:hint="eastAsia"/>
        </w:rPr>
        <w:t>说明：</w:t>
      </w:r>
      <w:r>
        <w:rPr>
          <w:rFonts w:hint="eastAsia"/>
        </w:rPr>
        <w:t>1&gt;</w:t>
      </w:r>
      <w:r>
        <w:rPr>
          <w:rFonts w:hint="eastAsia"/>
        </w:rPr>
        <w:t>系统支持下单的时候三种提交方式</w:t>
      </w:r>
      <w:r>
        <w:rPr>
          <w:rFonts w:hint="eastAsia"/>
        </w:rPr>
        <w:t>"</w:t>
      </w:r>
      <w:r>
        <w:rPr>
          <w:rFonts w:hint="eastAsia"/>
        </w:rPr>
        <w:t>申请</w:t>
      </w:r>
      <w:r w:rsidR="00E36AFD">
        <w:rPr>
          <w:rFonts w:hint="eastAsia"/>
        </w:rPr>
        <w:t>订舱</w:t>
      </w:r>
      <w:r>
        <w:rPr>
          <w:rFonts w:hint="eastAsia"/>
        </w:rPr>
        <w:t>""</w:t>
      </w:r>
      <w:r>
        <w:rPr>
          <w:rFonts w:hint="eastAsia"/>
        </w:rPr>
        <w:t>直接排载</w:t>
      </w:r>
      <w:r>
        <w:rPr>
          <w:rFonts w:hint="eastAsia"/>
        </w:rPr>
        <w:t>""</w:t>
      </w:r>
      <w:r>
        <w:rPr>
          <w:rFonts w:hint="eastAsia"/>
        </w:rPr>
        <w:t>直接申报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DC7EF3" w:rsidRDefault="00DC7EF3" w:rsidP="00DC7EF3">
      <w:r>
        <w:rPr>
          <w:rFonts w:hint="eastAsia"/>
        </w:rPr>
        <w:t>当船东是</w:t>
      </w:r>
      <w:r>
        <w:rPr>
          <w:rFonts w:hint="eastAsia"/>
        </w:rPr>
        <w:t>ZIM,</w:t>
      </w:r>
      <w:r w:rsidR="00C0292A">
        <w:rPr>
          <w:rFonts w:hint="eastAsia"/>
        </w:rPr>
        <w:t>ESL,MSC</w:t>
      </w:r>
      <w:r w:rsidR="00E36AFD">
        <w:rPr>
          <w:rFonts w:hint="eastAsia"/>
        </w:rPr>
        <w:t>的时候，只能</w:t>
      </w:r>
      <w:r>
        <w:rPr>
          <w:rFonts w:hint="eastAsia"/>
        </w:rPr>
        <w:t>申请</w:t>
      </w:r>
      <w:r w:rsidR="00E36AFD">
        <w:rPr>
          <w:rFonts w:hint="eastAsia"/>
        </w:rPr>
        <w:t>订舱</w:t>
      </w:r>
    </w:p>
    <w:p w:rsidR="00DC7EF3" w:rsidRDefault="00DC7EF3" w:rsidP="00DC7EF3">
      <w:r>
        <w:rPr>
          <w:rFonts w:hint="eastAsia"/>
        </w:rPr>
        <w:t>当船东不是</w:t>
      </w:r>
      <w:r w:rsidR="00C0292A">
        <w:rPr>
          <w:rFonts w:hint="eastAsia"/>
        </w:rPr>
        <w:t>ZIM,ESL,MSC</w:t>
      </w:r>
      <w:r>
        <w:rPr>
          <w:rFonts w:hint="eastAsia"/>
        </w:rPr>
        <w:t>的时候，只能直接排载，或直接申报</w:t>
      </w:r>
    </w:p>
    <w:p w:rsidR="00DC7EF3" w:rsidRDefault="00DC7EF3" w:rsidP="00DC7EF3">
      <w:r>
        <w:rPr>
          <w:rFonts w:hint="eastAsia"/>
        </w:rPr>
        <w:t xml:space="preserve"> 2&gt;</w:t>
      </w:r>
      <w:r w:rsidR="006D4E82">
        <w:rPr>
          <w:rFonts w:hint="eastAsia"/>
        </w:rPr>
        <w:t>订舱申请：箱号信息可以不填，数据</w:t>
      </w:r>
      <w:r>
        <w:rPr>
          <w:rFonts w:hint="eastAsia"/>
        </w:rPr>
        <w:t>提交到订舱综合查询中，等待船东确认。</w:t>
      </w:r>
    </w:p>
    <w:p w:rsidR="00DC7EF3" w:rsidRDefault="00DC7EF3" w:rsidP="00DC7EF3">
      <w:r>
        <w:rPr>
          <w:rFonts w:hint="eastAsia"/>
        </w:rPr>
        <w:t xml:space="preserve"> 3&gt;</w:t>
      </w:r>
      <w:r w:rsidR="005B124E">
        <w:rPr>
          <w:rFonts w:hint="eastAsia"/>
        </w:rPr>
        <w:t>直接排载：箱号信息可以不填，数据</w:t>
      </w:r>
      <w:r>
        <w:rPr>
          <w:rFonts w:hint="eastAsia"/>
        </w:rPr>
        <w:t>提交到排载综合查询</w:t>
      </w:r>
      <w:r w:rsidR="005B124E">
        <w:rPr>
          <w:rFonts w:hint="eastAsia"/>
        </w:rPr>
        <w:t>中</w:t>
      </w:r>
      <w:r>
        <w:rPr>
          <w:rFonts w:hint="eastAsia"/>
        </w:rPr>
        <w:t>，等待申报。</w:t>
      </w:r>
    </w:p>
    <w:p w:rsidR="00DC7EF3" w:rsidRDefault="00DC7EF3" w:rsidP="00DC7EF3">
      <w:r>
        <w:rPr>
          <w:rFonts w:hint="eastAsia"/>
        </w:rPr>
        <w:t xml:space="preserve"> 4&gt;</w:t>
      </w:r>
      <w:r>
        <w:rPr>
          <w:rFonts w:hint="eastAsia"/>
        </w:rPr>
        <w:t>直接申报：箱号信息必填，</w:t>
      </w:r>
      <w:r w:rsidR="006D4E82">
        <w:rPr>
          <w:rFonts w:hint="eastAsia"/>
        </w:rPr>
        <w:t>重要数据需</w:t>
      </w:r>
      <w:r>
        <w:rPr>
          <w:rFonts w:hint="eastAsia"/>
        </w:rPr>
        <w:t>正确，数据提交</w:t>
      </w:r>
      <w:r w:rsidR="005B124E">
        <w:rPr>
          <w:rFonts w:hint="eastAsia"/>
        </w:rPr>
        <w:t>到</w:t>
      </w:r>
      <w:r>
        <w:rPr>
          <w:rFonts w:hint="eastAsia"/>
        </w:rPr>
        <w:t>申报综合查询中。</w:t>
      </w:r>
    </w:p>
    <w:p w:rsidR="00DC7EF3" w:rsidRDefault="00DC7EF3" w:rsidP="006D4E82">
      <w:pPr>
        <w:ind w:left="2551" w:hangingChars="1215" w:hanging="2551"/>
      </w:pPr>
      <w:r>
        <w:rPr>
          <w:rFonts w:hint="eastAsia"/>
        </w:rPr>
        <w:t>5&gt;</w:t>
      </w:r>
      <w:r>
        <w:rPr>
          <w:rFonts w:hint="eastAsia"/>
        </w:rPr>
        <w:t>存草稿</w:t>
      </w:r>
      <w:r w:rsidR="006D4E82">
        <w:rPr>
          <w:rFonts w:hint="eastAsia"/>
        </w:rPr>
        <w:t>：</w:t>
      </w:r>
      <w:r>
        <w:rPr>
          <w:rFonts w:hint="eastAsia"/>
        </w:rPr>
        <w:t>将当前订舱数据暂存在订舱草稿管理中，在订舱草稿管理中打开可以重新提交订舱申请或排载申报。</w:t>
      </w:r>
    </w:p>
    <w:p w:rsidR="00DC7EF3" w:rsidRDefault="003C738E" w:rsidP="008B3AF5">
      <w:r>
        <w:rPr>
          <w:rFonts w:hint="eastAsia"/>
        </w:rPr>
        <w:t>.</w:t>
      </w:r>
    </w:p>
    <w:p w:rsidR="00DC7EF3" w:rsidRDefault="008B3AF5" w:rsidP="00DC7EF3">
      <w:r>
        <w:rPr>
          <w:rFonts w:hint="eastAsia"/>
        </w:rPr>
        <w:t>3</w:t>
      </w:r>
      <w:r w:rsidR="00621E00">
        <w:rPr>
          <w:rFonts w:hint="eastAsia"/>
        </w:rPr>
        <w:t>、</w:t>
      </w:r>
      <w:r w:rsidR="00DC7EF3">
        <w:rPr>
          <w:rFonts w:hint="eastAsia"/>
        </w:rPr>
        <w:t>订舱综合管理</w:t>
      </w:r>
    </w:p>
    <w:p w:rsidR="00DC7EF3" w:rsidRDefault="008B3AF5" w:rsidP="00DC7EF3">
      <w:r>
        <w:rPr>
          <w:rFonts w:eastAsia="楷体_GB2312"/>
          <w:noProof/>
        </w:rPr>
        <w:lastRenderedPageBreak/>
        <w:drawing>
          <wp:inline distT="0" distB="0" distL="0" distR="0">
            <wp:extent cx="5021123" cy="2555798"/>
            <wp:effectExtent l="19050" t="0" r="8077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438" cy="255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F5" w:rsidRDefault="008B3AF5" w:rsidP="00DC7EF3"/>
    <w:p w:rsidR="00DC7EF3" w:rsidRDefault="00DC7EF3" w:rsidP="008B3AF5">
      <w:pPr>
        <w:ind w:left="1890" w:hangingChars="900" w:hanging="1890"/>
      </w:pPr>
      <w:r>
        <w:rPr>
          <w:rFonts w:hint="eastAsia"/>
        </w:rPr>
        <w:t>说明：</w:t>
      </w:r>
      <w:r>
        <w:rPr>
          <w:rFonts w:hint="eastAsia"/>
        </w:rPr>
        <w:t>1&gt;</w:t>
      </w:r>
      <w:r w:rsidR="008B3AF5">
        <w:rPr>
          <w:rFonts w:hint="eastAsia"/>
        </w:rPr>
        <w:t>需要船东确认的订单，注意船东状态</w:t>
      </w:r>
    </w:p>
    <w:p w:rsidR="00DC7EF3" w:rsidRDefault="008B3AF5" w:rsidP="00DC7EF3">
      <w:r>
        <w:rPr>
          <w:rFonts w:hint="eastAsia"/>
        </w:rPr>
        <w:t xml:space="preserve">     2</w:t>
      </w:r>
      <w:r w:rsidR="00DC7EF3">
        <w:rPr>
          <w:rFonts w:hint="eastAsia"/>
        </w:rPr>
        <w:t>&gt;</w:t>
      </w:r>
      <w:r w:rsidR="00DC7EF3">
        <w:rPr>
          <w:rFonts w:hint="eastAsia"/>
        </w:rPr>
        <w:t>船东状态：空：则代表船东未查看。</w:t>
      </w:r>
    </w:p>
    <w:p w:rsidR="00DC7EF3" w:rsidRDefault="00DC7EF3" w:rsidP="00DC7EF3">
      <w:r>
        <w:rPr>
          <w:rFonts w:hint="eastAsia"/>
        </w:rPr>
        <w:t>锁定：代表船东已经看</w:t>
      </w:r>
      <w:r w:rsidR="008B3AF5">
        <w:rPr>
          <w:rFonts w:hint="eastAsia"/>
        </w:rPr>
        <w:t>过</w:t>
      </w:r>
      <w:r>
        <w:rPr>
          <w:rFonts w:hint="eastAsia"/>
        </w:rPr>
        <w:t>，</w:t>
      </w:r>
      <w:r w:rsidR="008B3AF5">
        <w:rPr>
          <w:rFonts w:hint="eastAsia"/>
        </w:rPr>
        <w:t>未做后续操作</w:t>
      </w:r>
      <w:r>
        <w:rPr>
          <w:rFonts w:hint="eastAsia"/>
        </w:rPr>
        <w:t>。</w:t>
      </w:r>
    </w:p>
    <w:p w:rsidR="00DC7EF3" w:rsidRDefault="00E36AFD" w:rsidP="00DC7EF3">
      <w:r>
        <w:rPr>
          <w:rFonts w:hint="eastAsia"/>
        </w:rPr>
        <w:t>接受</w:t>
      </w:r>
      <w:r w:rsidR="00DC7EF3">
        <w:rPr>
          <w:rFonts w:hint="eastAsia"/>
        </w:rPr>
        <w:t>：代表船东已经接受订舱。</w:t>
      </w:r>
    </w:p>
    <w:p w:rsidR="00DC7EF3" w:rsidRDefault="00E36AFD" w:rsidP="00DC7EF3">
      <w:r>
        <w:rPr>
          <w:rFonts w:hint="eastAsia"/>
        </w:rPr>
        <w:t>拒绝：代表</w:t>
      </w:r>
      <w:r w:rsidR="00DC7EF3">
        <w:rPr>
          <w:rFonts w:hint="eastAsia"/>
        </w:rPr>
        <w:t>船东拒绝该订单的申请。</w:t>
      </w:r>
    </w:p>
    <w:p w:rsidR="0001566B" w:rsidRDefault="0001566B" w:rsidP="00DC7EF3"/>
    <w:p w:rsidR="00DC7EF3" w:rsidRDefault="008B3AF5" w:rsidP="00DC7EF3">
      <w:r>
        <w:rPr>
          <w:rFonts w:hint="eastAsia"/>
        </w:rPr>
        <w:t>4</w:t>
      </w:r>
      <w:r w:rsidR="00DC7EF3">
        <w:rPr>
          <w:rFonts w:hint="eastAsia"/>
        </w:rPr>
        <w:t xml:space="preserve">. </w:t>
      </w:r>
      <w:r w:rsidR="00DC7EF3">
        <w:rPr>
          <w:rFonts w:hint="eastAsia"/>
        </w:rPr>
        <w:t>排载综合管理</w:t>
      </w:r>
    </w:p>
    <w:p w:rsidR="00DC7EF3" w:rsidRDefault="00E36AFD" w:rsidP="00DC7EF3">
      <w:r>
        <w:rPr>
          <w:noProof/>
        </w:rPr>
        <w:drawing>
          <wp:inline distT="0" distB="0" distL="0" distR="0">
            <wp:extent cx="6661150" cy="2025665"/>
            <wp:effectExtent l="1905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0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8B3AF5">
      <w:pPr>
        <w:ind w:left="2079" w:hangingChars="990" w:hanging="2079"/>
      </w:pPr>
      <w:r>
        <w:rPr>
          <w:rFonts w:hint="eastAsia"/>
        </w:rPr>
        <w:t>说明：</w:t>
      </w:r>
      <w:r w:rsidR="008B3AF5">
        <w:rPr>
          <w:rFonts w:hint="eastAsia"/>
        </w:rPr>
        <w:t>1</w:t>
      </w:r>
      <w:r>
        <w:rPr>
          <w:rFonts w:hint="eastAsia"/>
        </w:rPr>
        <w:t>&gt;</w:t>
      </w:r>
      <w:r>
        <w:rPr>
          <w:rFonts w:hint="eastAsia"/>
        </w:rPr>
        <w:t>浏览托单：选中某个订单，点击该按钮可以查看托单。</w:t>
      </w:r>
    </w:p>
    <w:p w:rsidR="00DC7EF3" w:rsidRDefault="008B3AF5" w:rsidP="0001566B">
      <w:pPr>
        <w:ind w:left="1558" w:hangingChars="742" w:hanging="1558"/>
      </w:pPr>
      <w:r>
        <w:rPr>
          <w:rFonts w:hint="eastAsia"/>
        </w:rPr>
        <w:t xml:space="preserve">     2</w:t>
      </w:r>
      <w:r w:rsidR="00DC7EF3">
        <w:rPr>
          <w:rFonts w:hint="eastAsia"/>
        </w:rPr>
        <w:t>&gt;</w:t>
      </w:r>
      <w:r w:rsidR="00DC7EF3">
        <w:rPr>
          <w:rFonts w:hint="eastAsia"/>
        </w:rPr>
        <w:t>排载综合查询中，打开某个订单的明细，在最下面有</w:t>
      </w:r>
      <w:r w:rsidRPr="008B3AF5">
        <w:rPr>
          <w:color w:val="FF0000"/>
        </w:rPr>
        <w:t>“</w:t>
      </w:r>
      <w:r w:rsidR="00DC7EF3" w:rsidRPr="008B3AF5">
        <w:rPr>
          <w:rFonts w:hint="eastAsia"/>
          <w:color w:val="FF0000"/>
        </w:rPr>
        <w:t>拆票功能</w:t>
      </w:r>
      <w:r w:rsidRPr="008B3AF5">
        <w:rPr>
          <w:color w:val="FF0000"/>
        </w:rPr>
        <w:t>”</w:t>
      </w:r>
    </w:p>
    <w:p w:rsidR="00E71AEB" w:rsidRPr="0047008D" w:rsidRDefault="008B3AF5" w:rsidP="008B3AF5">
      <w:pPr>
        <w:ind w:left="2268" w:hangingChars="1080" w:hanging="2268"/>
        <w:rPr>
          <w:sz w:val="24"/>
          <w:szCs w:val="24"/>
        </w:rPr>
      </w:pPr>
      <w:r>
        <w:rPr>
          <w:rFonts w:hint="eastAsia"/>
        </w:rPr>
        <w:t xml:space="preserve">    3</w:t>
      </w:r>
      <w:r w:rsidR="00DC7EF3">
        <w:rPr>
          <w:rFonts w:hint="eastAsia"/>
        </w:rPr>
        <w:t>&gt;</w:t>
      </w:r>
      <w:r w:rsidR="00DC7EF3">
        <w:rPr>
          <w:rFonts w:hint="eastAsia"/>
        </w:rPr>
        <w:t>装箱反馈：</w:t>
      </w:r>
      <w:r>
        <w:rPr>
          <w:rFonts w:hint="eastAsia"/>
        </w:rPr>
        <w:t>对订单进行集装箱号信息的录入</w:t>
      </w:r>
    </w:p>
    <w:p w:rsidR="00E71AEB" w:rsidRDefault="00E71AEB" w:rsidP="00E71AEB">
      <w:pPr>
        <w:ind w:left="3969" w:hangingChars="1890" w:hanging="3969"/>
      </w:pPr>
    </w:p>
    <w:p w:rsidR="00DC7EF3" w:rsidRDefault="008B3AF5" w:rsidP="008B3AF5">
      <w:pPr>
        <w:ind w:leftChars="50" w:left="3969" w:hangingChars="1840" w:hanging="3864"/>
      </w:pPr>
      <w:r>
        <w:rPr>
          <w:rFonts w:hint="eastAsia"/>
        </w:rPr>
        <w:t>5</w:t>
      </w:r>
      <w:r w:rsidR="001968D8">
        <w:rPr>
          <w:rFonts w:hint="eastAsia"/>
        </w:rPr>
        <w:t>、</w:t>
      </w:r>
      <w:r w:rsidR="00DC7EF3">
        <w:rPr>
          <w:rFonts w:hint="eastAsia"/>
        </w:rPr>
        <w:t>申报综合查询</w:t>
      </w:r>
    </w:p>
    <w:p w:rsidR="00DC7EF3" w:rsidRDefault="00E36AFD" w:rsidP="00DC7EF3">
      <w:r>
        <w:rPr>
          <w:noProof/>
        </w:rPr>
        <w:drawing>
          <wp:inline distT="0" distB="0" distL="0" distR="0">
            <wp:extent cx="6661150" cy="1893978"/>
            <wp:effectExtent l="19050" t="0" r="6350" b="0"/>
            <wp:docPr id="1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89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F5" w:rsidRDefault="00DC7EF3" w:rsidP="008B3AF5">
      <w:pPr>
        <w:ind w:left="1418" w:hangingChars="675" w:hanging="1418"/>
      </w:pPr>
      <w:r>
        <w:rPr>
          <w:rFonts w:hint="eastAsia"/>
        </w:rPr>
        <w:t>说明：</w:t>
      </w:r>
      <w:r w:rsidR="008B3AF5">
        <w:rPr>
          <w:rFonts w:hint="eastAsia"/>
        </w:rPr>
        <w:t>1</w:t>
      </w:r>
      <w:r>
        <w:rPr>
          <w:rFonts w:hint="eastAsia"/>
        </w:rPr>
        <w:t>&gt;</w:t>
      </w:r>
      <w:r w:rsidR="008B3AF5">
        <w:rPr>
          <w:rFonts w:hint="eastAsia"/>
        </w:rPr>
        <w:t>查舱单回执：查看选中订单的新舱单的信息</w:t>
      </w:r>
    </w:p>
    <w:p w:rsidR="00DC7EF3" w:rsidRDefault="008B3AF5" w:rsidP="008B3AF5">
      <w:pPr>
        <w:ind w:leftChars="500" w:left="1418" w:hangingChars="175" w:hanging="368"/>
      </w:pPr>
      <w:r>
        <w:rPr>
          <w:rFonts w:hint="eastAsia"/>
        </w:rPr>
        <w:t>2&gt;</w:t>
      </w:r>
      <w:r w:rsidR="00DC7EF3">
        <w:rPr>
          <w:rFonts w:hint="eastAsia"/>
        </w:rPr>
        <w:t>打印打单（套打）</w:t>
      </w:r>
      <w:r w:rsidR="00DC7EF3">
        <w:rPr>
          <w:rFonts w:hint="eastAsia"/>
        </w:rPr>
        <w:t>:</w:t>
      </w:r>
      <w:r w:rsidR="00DC7EF3">
        <w:rPr>
          <w:rFonts w:hint="eastAsia"/>
        </w:rPr>
        <w:t>生成托运单套打格式，供货代打印出来。</w:t>
      </w:r>
    </w:p>
    <w:p w:rsidR="00DC7EF3" w:rsidRDefault="008B3AF5" w:rsidP="00DC7EF3">
      <w:r>
        <w:rPr>
          <w:rFonts w:hint="eastAsia"/>
        </w:rPr>
        <w:lastRenderedPageBreak/>
        <w:t>3</w:t>
      </w:r>
      <w:r w:rsidR="00DC7EF3">
        <w:rPr>
          <w:rFonts w:hint="eastAsia"/>
        </w:rPr>
        <w:t>&gt;</w:t>
      </w:r>
      <w:r w:rsidR="00DC7EF3">
        <w:rPr>
          <w:rFonts w:hint="eastAsia"/>
        </w:rPr>
        <w:t>打印打单（非套打）</w:t>
      </w:r>
      <w:r w:rsidR="00DC7EF3">
        <w:rPr>
          <w:rFonts w:hint="eastAsia"/>
        </w:rPr>
        <w:t>:</w:t>
      </w:r>
      <w:r w:rsidR="00DC7EF3">
        <w:rPr>
          <w:rFonts w:hint="eastAsia"/>
        </w:rPr>
        <w:t>生成托运单非套打格式，供货代打印出来。</w:t>
      </w:r>
    </w:p>
    <w:p w:rsidR="00DC7EF3" w:rsidRDefault="00DC7EF3" w:rsidP="00DC7EF3">
      <w:r>
        <w:rPr>
          <w:rFonts w:hint="eastAsia"/>
        </w:rPr>
        <w:t>4&gt;</w:t>
      </w:r>
      <w:r w:rsidR="00E36AFD">
        <w:rPr>
          <w:rFonts w:hint="eastAsia"/>
        </w:rPr>
        <w:t>查看箱号</w:t>
      </w:r>
      <w:r>
        <w:rPr>
          <w:rFonts w:hint="eastAsia"/>
        </w:rPr>
        <w:t>附件：当货描，唛头或者集装箱太多时，可以打印附件出来。</w:t>
      </w:r>
    </w:p>
    <w:p w:rsidR="008B3AF5" w:rsidRPr="00E36AFD" w:rsidRDefault="008B3AF5" w:rsidP="00DC7EF3"/>
    <w:p w:rsidR="00DC7EF3" w:rsidRDefault="008B3AF5" w:rsidP="008B3AF5">
      <w:pPr>
        <w:ind w:firstLineChars="50" w:firstLine="105"/>
      </w:pPr>
      <w:r>
        <w:rPr>
          <w:rFonts w:hint="eastAsia"/>
        </w:rPr>
        <w:t>6</w:t>
      </w:r>
      <w:r w:rsidR="00AF1DCA">
        <w:rPr>
          <w:rFonts w:hint="eastAsia"/>
        </w:rPr>
        <w:t>、</w:t>
      </w:r>
      <w:r w:rsidR="00DC7EF3">
        <w:rPr>
          <w:rFonts w:hint="eastAsia"/>
        </w:rPr>
        <w:t>提箱管理</w:t>
      </w:r>
    </w:p>
    <w:p w:rsidR="00DC7EF3" w:rsidRDefault="00AF1DCA" w:rsidP="008B3AF5">
      <w:pPr>
        <w:ind w:left="105" w:hangingChars="50" w:hanging="105"/>
      </w:pPr>
      <w:r>
        <w:rPr>
          <w:rFonts w:eastAsia="楷体_GB2312"/>
          <w:noProof/>
          <w:szCs w:val="21"/>
        </w:rPr>
        <w:drawing>
          <wp:inline distT="0" distB="0" distL="0" distR="0">
            <wp:extent cx="5407253" cy="1399712"/>
            <wp:effectExtent l="19050" t="0" r="2947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1" cy="139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DC7EF3" w:rsidP="008B3AF5">
      <w:r>
        <w:rPr>
          <w:rFonts w:hint="eastAsia"/>
        </w:rPr>
        <w:t>说明：</w:t>
      </w:r>
      <w:r w:rsidR="008B3AF5">
        <w:rPr>
          <w:rFonts w:hint="eastAsia"/>
        </w:rPr>
        <w:t>主要功能：打印空箱提取单</w:t>
      </w:r>
    </w:p>
    <w:p w:rsidR="008C1CF6" w:rsidRDefault="008C1CF6" w:rsidP="008B3AF5"/>
    <w:p w:rsidR="008309D6" w:rsidRDefault="008B3AF5" w:rsidP="00D542BC">
      <w:r>
        <w:rPr>
          <w:rFonts w:hint="eastAsia"/>
        </w:rPr>
        <w:t>7</w:t>
      </w:r>
      <w:r w:rsidR="008309D6">
        <w:rPr>
          <w:rFonts w:hint="eastAsia"/>
        </w:rPr>
        <w:t>、帐户明细查询</w:t>
      </w:r>
    </w:p>
    <w:p w:rsidR="008309D6" w:rsidRDefault="008B3AF5" w:rsidP="008309D6">
      <w:pPr>
        <w:ind w:left="1418" w:hangingChars="675" w:hanging="1418"/>
      </w:pPr>
      <w:r>
        <w:rPr>
          <w:rFonts w:hint="eastAsia"/>
          <w:noProof/>
        </w:rPr>
        <w:drawing>
          <wp:inline distT="0" distB="0" distL="0" distR="0">
            <wp:extent cx="5533187" cy="2618809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352" cy="26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D6" w:rsidRPr="008309D6" w:rsidRDefault="008309D6" w:rsidP="008B3AF5">
      <w:pPr>
        <w:ind w:leftChars="675" w:left="1418"/>
      </w:pPr>
    </w:p>
    <w:p w:rsidR="00DC7EF3" w:rsidRDefault="00474B74" w:rsidP="00DC7EF3">
      <w:r>
        <w:rPr>
          <w:rFonts w:hint="eastAsia"/>
        </w:rPr>
        <w:t>10</w:t>
      </w:r>
      <w:r w:rsidR="008309D6">
        <w:rPr>
          <w:rFonts w:hint="eastAsia"/>
        </w:rPr>
        <w:t>、</w:t>
      </w:r>
      <w:r w:rsidR="00DC7EF3">
        <w:rPr>
          <w:rFonts w:hint="eastAsia"/>
        </w:rPr>
        <w:t>提单管理</w:t>
      </w:r>
    </w:p>
    <w:p w:rsidR="00DC7EF3" w:rsidRDefault="00DC7EF3" w:rsidP="00DC7EF3">
      <w:r>
        <w:rPr>
          <w:rFonts w:hint="eastAsia"/>
        </w:rPr>
        <w:t>提单管理包括：生成电子提单、预录入管理、提单综合查询三个子模块。</w:t>
      </w:r>
    </w:p>
    <w:p w:rsidR="00DC7EF3" w:rsidRDefault="00F26FBD" w:rsidP="00DC7EF3">
      <w:r>
        <w:rPr>
          <w:rFonts w:hint="eastAsia"/>
        </w:rPr>
        <w:t xml:space="preserve">    1</w:t>
      </w:r>
      <w:r>
        <w:rPr>
          <w:rFonts w:hint="eastAsia"/>
        </w:rPr>
        <w:t>、进入</w:t>
      </w:r>
      <w:r w:rsidR="00DC7EF3">
        <w:rPr>
          <w:rFonts w:hint="eastAsia"/>
        </w:rPr>
        <w:t>生成电子提单</w:t>
      </w:r>
      <w:r>
        <w:rPr>
          <w:rFonts w:hint="eastAsia"/>
        </w:rPr>
        <w:t>模块：</w:t>
      </w:r>
    </w:p>
    <w:p w:rsidR="00DC7EF3" w:rsidRDefault="00F26FBD" w:rsidP="00DC7EF3">
      <w:r>
        <w:rPr>
          <w:noProof/>
        </w:rPr>
        <w:drawing>
          <wp:inline distT="0" distB="0" distL="0" distR="0">
            <wp:extent cx="5561182" cy="1777594"/>
            <wp:effectExtent l="19050" t="0" r="1418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93" cy="178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F5" w:rsidRDefault="008B3AF5" w:rsidP="00DC7EF3"/>
    <w:p w:rsidR="003E16AE" w:rsidRDefault="00F26FBD" w:rsidP="00DC7EF3">
      <w:r>
        <w:rPr>
          <w:rFonts w:hint="eastAsia"/>
        </w:rPr>
        <w:t>说明：</w:t>
      </w:r>
      <w:r w:rsidR="003E16AE">
        <w:rPr>
          <w:rFonts w:hint="eastAsia"/>
        </w:rPr>
        <w:t>1&gt;</w:t>
      </w:r>
      <w:r w:rsidR="003E16AE">
        <w:rPr>
          <w:rFonts w:hint="eastAsia"/>
        </w:rPr>
        <w:t>申报后的订舱单才能生成提单</w:t>
      </w:r>
    </w:p>
    <w:p w:rsidR="00F26FBD" w:rsidRDefault="003E16AE" w:rsidP="00DC7EF3">
      <w:r>
        <w:rPr>
          <w:rFonts w:hint="eastAsia"/>
        </w:rPr>
        <w:t xml:space="preserve">          2&gt;</w:t>
      </w:r>
      <w:r w:rsidR="00F26FBD">
        <w:rPr>
          <w:rFonts w:hint="eastAsia"/>
        </w:rPr>
        <w:t>有</w:t>
      </w:r>
      <w:r w:rsidR="00DC7EF3">
        <w:rPr>
          <w:rFonts w:hint="eastAsia"/>
        </w:rPr>
        <w:t>三种方式生成提单：</w:t>
      </w:r>
    </w:p>
    <w:p w:rsidR="003E16AE" w:rsidRDefault="003E16AE" w:rsidP="003E16AE">
      <w:pPr>
        <w:ind w:left="1275" w:hangingChars="607" w:hanging="1275"/>
      </w:pPr>
      <w:r>
        <w:rPr>
          <w:rFonts w:hint="eastAsia"/>
        </w:rPr>
        <w:t>单票生成提单：选中一个订舱单，生成一份提单</w:t>
      </w:r>
    </w:p>
    <w:p w:rsidR="00AF604F" w:rsidRDefault="003E16AE" w:rsidP="00AF604F">
      <w:pPr>
        <w:ind w:left="2835" w:hangingChars="1350" w:hanging="2835"/>
      </w:pPr>
      <w:r>
        <w:rPr>
          <w:rFonts w:hint="eastAsia"/>
        </w:rPr>
        <w:t>并票生成提单：选中多份订舱单，生成一份提单</w:t>
      </w:r>
      <w:r w:rsidR="00AF604F">
        <w:rPr>
          <w:rFonts w:hint="eastAsia"/>
        </w:rPr>
        <w:t>，</w:t>
      </w:r>
    </w:p>
    <w:p w:rsidR="003E16AE" w:rsidRPr="00AF604F" w:rsidRDefault="00AF604F" w:rsidP="003E16AE">
      <w:r>
        <w:rPr>
          <w:noProof/>
        </w:rPr>
        <w:lastRenderedPageBreak/>
        <w:drawing>
          <wp:inline distT="0" distB="0" distL="0" distR="0">
            <wp:extent cx="3582537" cy="1016545"/>
            <wp:effectExtent l="19050" t="0" r="0" b="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76" cy="101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AE" w:rsidRDefault="00395B27" w:rsidP="003E16AE">
      <w:r>
        <w:rPr>
          <w:rFonts w:hint="eastAsia"/>
        </w:rPr>
        <w:t>拆票生成提</w:t>
      </w:r>
      <w:r w:rsidR="003E16AE">
        <w:rPr>
          <w:rFonts w:hint="eastAsia"/>
        </w:rPr>
        <w:t>单：选中一个订舱单，要以多次点击生成多份提单</w:t>
      </w:r>
    </w:p>
    <w:p w:rsidR="003E16AE" w:rsidRDefault="003E16AE" w:rsidP="008B3AF5"/>
    <w:p w:rsidR="003E16AE" w:rsidRDefault="003E16AE" w:rsidP="00DC7EF3"/>
    <w:p w:rsidR="00EB422A" w:rsidRDefault="00EB422A" w:rsidP="008B3AF5">
      <w:r>
        <w:rPr>
          <w:rFonts w:hint="eastAsia"/>
        </w:rPr>
        <w:t>3</w:t>
      </w:r>
      <w:r w:rsidR="00395B27">
        <w:rPr>
          <w:rFonts w:hint="eastAsia"/>
        </w:rPr>
        <w:t>&gt;</w:t>
      </w:r>
      <w:r w:rsidR="00395B27">
        <w:rPr>
          <w:rFonts w:hint="eastAsia"/>
        </w:rPr>
        <w:t>电子对单</w:t>
      </w:r>
      <w:r w:rsidR="00DC7EF3">
        <w:rPr>
          <w:rFonts w:hint="eastAsia"/>
        </w:rPr>
        <w:t xml:space="preserve">: </w:t>
      </w:r>
      <w:r>
        <w:rPr>
          <w:rFonts w:hint="eastAsia"/>
        </w:rPr>
        <w:t>提单编辑界面最下面有对单功能，</w:t>
      </w:r>
    </w:p>
    <w:p w:rsidR="00DC7EF3" w:rsidRDefault="00395B27" w:rsidP="00EB422A">
      <w:pPr>
        <w:ind w:firstLineChars="800" w:firstLine="1680"/>
      </w:pPr>
      <w:r>
        <w:rPr>
          <w:rFonts w:hint="eastAsia"/>
        </w:rPr>
        <w:t>把提单与相关联电</w:t>
      </w:r>
      <w:r w:rsidR="00401C1D">
        <w:rPr>
          <w:rFonts w:hint="eastAsia"/>
        </w:rPr>
        <w:t>子</w:t>
      </w:r>
      <w:r>
        <w:rPr>
          <w:rFonts w:hint="eastAsia"/>
        </w:rPr>
        <w:t>舱单显示在同一个界面上，使用者可以方便的对比数据：如图所示</w:t>
      </w:r>
    </w:p>
    <w:p w:rsidR="00DC7EF3" w:rsidRDefault="00395B27" w:rsidP="00395B27">
      <w:r>
        <w:rPr>
          <w:rFonts w:hint="eastAsia"/>
        </w:rPr>
        <w:tab/>
      </w:r>
      <w:r w:rsidR="00E31777">
        <w:rPr>
          <w:rFonts w:hint="eastAsia"/>
          <w:noProof/>
        </w:rPr>
        <w:drawing>
          <wp:inline distT="0" distB="0" distL="0" distR="0">
            <wp:extent cx="4229100" cy="1844608"/>
            <wp:effectExtent l="19050" t="0" r="0" b="0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38" cy="184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F3" w:rsidRDefault="00E31777" w:rsidP="00DC7EF3"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4279900" cy="1844000"/>
            <wp:effectExtent l="19050" t="0" r="6350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66" cy="184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77" w:rsidRDefault="00E31777" w:rsidP="00DC7EF3"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4311015" cy="2193591"/>
            <wp:effectExtent l="19050" t="0" r="0" b="0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64" cy="21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77" w:rsidRDefault="00E31777" w:rsidP="00DC7EF3"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4279900" cy="456573"/>
            <wp:effectExtent l="19050" t="0" r="635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780" cy="4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77" w:rsidRDefault="00E31777" w:rsidP="00DC7EF3">
      <w:r>
        <w:rPr>
          <w:rFonts w:hint="eastAsia"/>
        </w:rPr>
        <w:lastRenderedPageBreak/>
        <w:tab/>
      </w:r>
      <w:r>
        <w:rPr>
          <w:rFonts w:hint="eastAsia"/>
          <w:noProof/>
        </w:rPr>
        <w:drawing>
          <wp:inline distT="0" distB="0" distL="0" distR="0">
            <wp:extent cx="4229100" cy="976790"/>
            <wp:effectExtent l="1905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50" cy="97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77" w:rsidRDefault="00E31777" w:rsidP="00DC7EF3"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4013200" cy="767894"/>
            <wp:effectExtent l="19050" t="0" r="635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76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F5" w:rsidRDefault="008B3AF5" w:rsidP="00DC7EF3"/>
    <w:p w:rsidR="00DC7EF3" w:rsidRDefault="00E31777" w:rsidP="00DC7EF3">
      <w:r>
        <w:rPr>
          <w:rFonts w:hint="eastAsia"/>
        </w:rPr>
        <w:t>3</w:t>
      </w:r>
      <w:r>
        <w:rPr>
          <w:rFonts w:hint="eastAsia"/>
        </w:rPr>
        <w:t>、</w:t>
      </w:r>
      <w:r w:rsidR="00DC7EF3">
        <w:rPr>
          <w:rFonts w:hint="eastAsia"/>
        </w:rPr>
        <w:t>提单综合查询</w:t>
      </w:r>
    </w:p>
    <w:p w:rsidR="00E31777" w:rsidRDefault="00E31777" w:rsidP="00DC7EF3">
      <w:r>
        <w:rPr>
          <w:rFonts w:hint="eastAsia"/>
          <w:noProof/>
        </w:rPr>
        <w:drawing>
          <wp:inline distT="0" distB="0" distL="0" distR="0">
            <wp:extent cx="5438089" cy="1514405"/>
            <wp:effectExtent l="1905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40" cy="15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4" w:rsidRDefault="00474B74" w:rsidP="00E31777">
      <w:pPr>
        <w:ind w:left="1418" w:hangingChars="675" w:hanging="1418"/>
      </w:pPr>
    </w:p>
    <w:p w:rsidR="00B0181C" w:rsidRDefault="00B0181C" w:rsidP="00EB422A"/>
    <w:p w:rsidR="00EB422A" w:rsidRDefault="00EB422A" w:rsidP="00EB422A"/>
    <w:p w:rsidR="00B0181C" w:rsidRPr="00141018" w:rsidRDefault="00B0181C" w:rsidP="00B018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符：</w:t>
      </w:r>
      <w:r w:rsidRPr="00141018">
        <w:rPr>
          <w:rFonts w:hint="eastAsia"/>
          <w:b/>
          <w:sz w:val="24"/>
          <w:szCs w:val="24"/>
        </w:rPr>
        <w:t xml:space="preserve">ZIM </w:t>
      </w:r>
      <w:r w:rsidRPr="00141018">
        <w:rPr>
          <w:rFonts w:hint="eastAsia"/>
          <w:b/>
          <w:sz w:val="24"/>
          <w:szCs w:val="24"/>
        </w:rPr>
        <w:t>货代提单操作方法：</w:t>
      </w:r>
    </w:p>
    <w:p w:rsidR="00B0181C" w:rsidRDefault="00B0181C" w:rsidP="00B0181C">
      <w:pPr>
        <w:ind w:left="426"/>
      </w:pPr>
      <w:r>
        <w:rPr>
          <w:rFonts w:hint="eastAsia"/>
        </w:rPr>
        <w:t>当提单中的签单方式是“美线签单”，且提单申报类型为“货代单船东申报”时，在点击“提单申请”时，将出现：</w:t>
      </w:r>
    </w:p>
    <w:p w:rsidR="00B0181C" w:rsidRDefault="00B0181C" w:rsidP="00B0181C">
      <w:pPr>
        <w:pStyle w:val="a7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2158725" cy="73639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20" cy="7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1C" w:rsidRPr="00141018" w:rsidRDefault="00B0181C" w:rsidP="00B0181C">
      <w:pPr>
        <w:pStyle w:val="a7"/>
        <w:ind w:left="360" w:firstLineChars="0" w:firstLine="0"/>
      </w:pPr>
      <w:r>
        <w:rPr>
          <w:rFonts w:hint="eastAsia"/>
        </w:rPr>
        <w:t>点击“确定”将出现货代单的编辑界面，货代单的包含的信息和船东单一模一样，只是需要货代重新填写“提单号”、“发货人”、“收货人”、“通知人”、“第二通知人”等信息，此前提交的为船东单，且该船东单此前并未真正提交至船东审批，而是暂时保存至“提单管理”——“预录入管理”中，等待货代单信息补充完整后，点击货代单中的“提单申请”，才会将船东单和货代单一并提交至船东审批。</w:t>
      </w:r>
    </w:p>
    <w:p w:rsidR="00B650AD" w:rsidRDefault="00B650AD" w:rsidP="00DC7EF3"/>
    <w:p w:rsidR="001C0E6A" w:rsidRDefault="001C0E6A" w:rsidP="00DC7EF3"/>
    <w:p w:rsidR="001C0E6A" w:rsidRPr="001C0E6A" w:rsidRDefault="001C0E6A" w:rsidP="00DC7EF3">
      <w:pPr>
        <w:rPr>
          <w:rFonts w:cs="Times New Roman"/>
          <w:b/>
          <w:bCs/>
          <w:color w:val="FF0000"/>
        </w:rPr>
      </w:pPr>
    </w:p>
    <w:sectPr w:rsidR="001C0E6A" w:rsidRPr="001C0E6A" w:rsidSect="001F2A2F">
      <w:pgSz w:w="11906" w:h="16838"/>
      <w:pgMar w:top="851" w:right="707" w:bottom="709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41" w:rsidRDefault="00241441" w:rsidP="00DC7EF3">
      <w:r>
        <w:separator/>
      </w:r>
    </w:p>
  </w:endnote>
  <w:endnote w:type="continuationSeparator" w:id="1">
    <w:p w:rsidR="00241441" w:rsidRDefault="00241441" w:rsidP="00DC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41" w:rsidRDefault="00241441" w:rsidP="00DC7EF3">
      <w:r>
        <w:separator/>
      </w:r>
    </w:p>
  </w:footnote>
  <w:footnote w:type="continuationSeparator" w:id="1">
    <w:p w:rsidR="00241441" w:rsidRDefault="00241441" w:rsidP="00DC7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4C8"/>
    <w:multiLevelType w:val="hybridMultilevel"/>
    <w:tmpl w:val="E236DB74"/>
    <w:lvl w:ilvl="0" w:tplc="FACE5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EF3"/>
    <w:rsid w:val="000117EF"/>
    <w:rsid w:val="0001566B"/>
    <w:rsid w:val="00032366"/>
    <w:rsid w:val="00036491"/>
    <w:rsid w:val="000653F1"/>
    <w:rsid w:val="000E7B3B"/>
    <w:rsid w:val="000F75FF"/>
    <w:rsid w:val="00140FDC"/>
    <w:rsid w:val="001744FF"/>
    <w:rsid w:val="001968D8"/>
    <w:rsid w:val="001B48F0"/>
    <w:rsid w:val="001C0E6A"/>
    <w:rsid w:val="001F2A2F"/>
    <w:rsid w:val="001F55CA"/>
    <w:rsid w:val="00241441"/>
    <w:rsid w:val="0025039E"/>
    <w:rsid w:val="0025708B"/>
    <w:rsid w:val="0026245C"/>
    <w:rsid w:val="002717AB"/>
    <w:rsid w:val="00272D8B"/>
    <w:rsid w:val="002A4F40"/>
    <w:rsid w:val="0030232E"/>
    <w:rsid w:val="003330B3"/>
    <w:rsid w:val="0036799E"/>
    <w:rsid w:val="003762F9"/>
    <w:rsid w:val="00395B27"/>
    <w:rsid w:val="003C738E"/>
    <w:rsid w:val="003E16AE"/>
    <w:rsid w:val="00401C1D"/>
    <w:rsid w:val="00401D2A"/>
    <w:rsid w:val="004306B7"/>
    <w:rsid w:val="00455368"/>
    <w:rsid w:val="00474B74"/>
    <w:rsid w:val="00475C20"/>
    <w:rsid w:val="00483AE7"/>
    <w:rsid w:val="0049125C"/>
    <w:rsid w:val="004C7711"/>
    <w:rsid w:val="005202A2"/>
    <w:rsid w:val="00544E7E"/>
    <w:rsid w:val="00546145"/>
    <w:rsid w:val="005665B9"/>
    <w:rsid w:val="00597431"/>
    <w:rsid w:val="005A73F8"/>
    <w:rsid w:val="005B124E"/>
    <w:rsid w:val="005B2038"/>
    <w:rsid w:val="005C5BDB"/>
    <w:rsid w:val="005D6D88"/>
    <w:rsid w:val="00621E00"/>
    <w:rsid w:val="00630E7D"/>
    <w:rsid w:val="006545F4"/>
    <w:rsid w:val="00693311"/>
    <w:rsid w:val="006948DD"/>
    <w:rsid w:val="00697CC4"/>
    <w:rsid w:val="006D0838"/>
    <w:rsid w:val="006D2753"/>
    <w:rsid w:val="006D36D3"/>
    <w:rsid w:val="006D4E82"/>
    <w:rsid w:val="006D66B6"/>
    <w:rsid w:val="006F47EF"/>
    <w:rsid w:val="0073441C"/>
    <w:rsid w:val="007373B4"/>
    <w:rsid w:val="00752701"/>
    <w:rsid w:val="00753B3A"/>
    <w:rsid w:val="007630AB"/>
    <w:rsid w:val="007B22A6"/>
    <w:rsid w:val="007D7F26"/>
    <w:rsid w:val="007E7DD6"/>
    <w:rsid w:val="007F257F"/>
    <w:rsid w:val="008268EA"/>
    <w:rsid w:val="008309D6"/>
    <w:rsid w:val="00842804"/>
    <w:rsid w:val="0087391D"/>
    <w:rsid w:val="0088156E"/>
    <w:rsid w:val="0088206E"/>
    <w:rsid w:val="0088382B"/>
    <w:rsid w:val="008A149A"/>
    <w:rsid w:val="008B3AF5"/>
    <w:rsid w:val="008B4926"/>
    <w:rsid w:val="008C1120"/>
    <w:rsid w:val="008C1CF6"/>
    <w:rsid w:val="008D7D8F"/>
    <w:rsid w:val="008E3983"/>
    <w:rsid w:val="00970AB3"/>
    <w:rsid w:val="00987DFC"/>
    <w:rsid w:val="009F6EDA"/>
    <w:rsid w:val="00A107A1"/>
    <w:rsid w:val="00A13530"/>
    <w:rsid w:val="00A462F5"/>
    <w:rsid w:val="00AA2035"/>
    <w:rsid w:val="00AB1BE3"/>
    <w:rsid w:val="00AB6C5D"/>
    <w:rsid w:val="00AD14E3"/>
    <w:rsid w:val="00AD5648"/>
    <w:rsid w:val="00AF1DCA"/>
    <w:rsid w:val="00AF604F"/>
    <w:rsid w:val="00B0181C"/>
    <w:rsid w:val="00B01A36"/>
    <w:rsid w:val="00B23970"/>
    <w:rsid w:val="00B3697A"/>
    <w:rsid w:val="00B4500B"/>
    <w:rsid w:val="00B54A39"/>
    <w:rsid w:val="00B650AD"/>
    <w:rsid w:val="00B6641A"/>
    <w:rsid w:val="00BA205B"/>
    <w:rsid w:val="00BD0C83"/>
    <w:rsid w:val="00C0292A"/>
    <w:rsid w:val="00CA6DF7"/>
    <w:rsid w:val="00D509FB"/>
    <w:rsid w:val="00D542BC"/>
    <w:rsid w:val="00D644FC"/>
    <w:rsid w:val="00DA6595"/>
    <w:rsid w:val="00DC7EF3"/>
    <w:rsid w:val="00DF7566"/>
    <w:rsid w:val="00E268A6"/>
    <w:rsid w:val="00E31777"/>
    <w:rsid w:val="00E33311"/>
    <w:rsid w:val="00E36AFD"/>
    <w:rsid w:val="00E67ABB"/>
    <w:rsid w:val="00E71AEB"/>
    <w:rsid w:val="00E73F04"/>
    <w:rsid w:val="00E810D5"/>
    <w:rsid w:val="00E97737"/>
    <w:rsid w:val="00EB422A"/>
    <w:rsid w:val="00EC0758"/>
    <w:rsid w:val="00EC1F3C"/>
    <w:rsid w:val="00EC7623"/>
    <w:rsid w:val="00EF0231"/>
    <w:rsid w:val="00F04ABC"/>
    <w:rsid w:val="00F05A8A"/>
    <w:rsid w:val="00F21E69"/>
    <w:rsid w:val="00F26FBD"/>
    <w:rsid w:val="00F725E3"/>
    <w:rsid w:val="00F85DD7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E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66"/>
    <w:rPr>
      <w:sz w:val="18"/>
      <w:szCs w:val="18"/>
    </w:rPr>
  </w:style>
  <w:style w:type="paragraph" w:styleId="a6">
    <w:name w:val="Normal Indent"/>
    <w:aliases w:val="特点,表正文,正文非缩进,四号,正文（首行缩进两字）,ALT+Z,标题4,段1,正文不缩进,特点 Char,水上软件,缩进,正文双线,正文双线 Char"/>
    <w:basedOn w:val="a"/>
    <w:link w:val="Char2"/>
    <w:autoRedefine/>
    <w:rsid w:val="00E31777"/>
    <w:pPr>
      <w:spacing w:line="360" w:lineRule="auto"/>
      <w:ind w:left="424" w:hangingChars="202" w:hanging="424"/>
    </w:pPr>
    <w:rPr>
      <w:rFonts w:ascii="宋体" w:eastAsia="宋体" w:hAnsi="宋体" w:cs="Times New Roman"/>
      <w:szCs w:val="21"/>
    </w:rPr>
  </w:style>
  <w:style w:type="character" w:customStyle="1" w:styleId="Char2">
    <w:name w:val="正文缩进 Char"/>
    <w:aliases w:val="特点 Char1,表正文 Char,正文非缩进 Char,四号 Char,正文（首行缩进两字） Char,ALT+Z Char,标题4 Char,段1 Char,正文不缩进 Char,特点 Char Char,水上软件 Char,缩进 Char,正文双线 Char1,正文双线 Char Char"/>
    <w:basedOn w:val="a0"/>
    <w:link w:val="a6"/>
    <w:rsid w:val="00E31777"/>
    <w:rPr>
      <w:rFonts w:ascii="宋体" w:eastAsia="宋体" w:hAnsi="宋体" w:cs="Times New Roman"/>
      <w:szCs w:val="21"/>
    </w:rPr>
  </w:style>
  <w:style w:type="paragraph" w:styleId="a7">
    <w:name w:val="List Paragraph"/>
    <w:basedOn w:val="a"/>
    <w:uiPriority w:val="34"/>
    <w:qFormat/>
    <w:rsid w:val="00B650AD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E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66"/>
    <w:rPr>
      <w:sz w:val="18"/>
      <w:szCs w:val="18"/>
    </w:rPr>
  </w:style>
  <w:style w:type="paragraph" w:styleId="a6">
    <w:name w:val="Normal Indent"/>
    <w:aliases w:val="特点,表正文,正文非缩进,四号,正文（首行缩进两字）,ALT+Z,标题4,段1,正文不缩进,特点 Char,水上软件,缩进,正文双线,正文双线 Char"/>
    <w:basedOn w:val="a"/>
    <w:link w:val="Char2"/>
    <w:autoRedefine/>
    <w:rsid w:val="00E31777"/>
    <w:pPr>
      <w:spacing w:line="360" w:lineRule="auto"/>
      <w:ind w:left="424" w:hangingChars="202" w:hanging="424"/>
    </w:pPr>
    <w:rPr>
      <w:rFonts w:ascii="宋体" w:eastAsia="宋体" w:hAnsi="宋体" w:cs="Times New Roman"/>
      <w:szCs w:val="21"/>
    </w:rPr>
  </w:style>
  <w:style w:type="character" w:customStyle="1" w:styleId="Char2">
    <w:name w:val="正文缩进 Char"/>
    <w:aliases w:val="特点 Char1,表正文 Char,正文非缩进 Char,四号 Char,正文（首行缩进两字） Char,ALT+Z Char,标题4 Char,段1 Char,正文不缩进 Char,特点 Char Char,水上软件 Char,缩进 Char,正文双线 Char1,正文双线 Char Char"/>
    <w:basedOn w:val="a0"/>
    <w:link w:val="a6"/>
    <w:rsid w:val="00E31777"/>
    <w:rPr>
      <w:rFonts w:ascii="宋体" w:eastAsia="宋体" w:hAnsi="宋体" w:cs="Times New Roman"/>
      <w:szCs w:val="21"/>
    </w:rPr>
  </w:style>
  <w:style w:type="paragraph" w:styleId="a7">
    <w:name w:val="List Paragraph"/>
    <w:basedOn w:val="a"/>
    <w:uiPriority w:val="34"/>
    <w:qFormat/>
    <w:rsid w:val="00B650A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</dc:creator>
  <cp:lastModifiedBy>JH001</cp:lastModifiedBy>
  <cp:revision>9</cp:revision>
  <dcterms:created xsi:type="dcterms:W3CDTF">2019-06-14T03:23:00Z</dcterms:created>
  <dcterms:modified xsi:type="dcterms:W3CDTF">2024-01-30T03:35:00Z</dcterms:modified>
</cp:coreProperties>
</file>